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D519" w14:textId="21E17236" w:rsidR="00DE0CAC" w:rsidRPr="009A204C" w:rsidRDefault="00DE0CAC" w:rsidP="00DE0CAC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9A204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Summary of Municipal Ordinances and Resolutions Passed </w:t>
      </w:r>
      <w:r w:rsidR="00DE1CC0" w:rsidRPr="009A204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3</w:t>
      </w:r>
      <w:r w:rsidRPr="009A204C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/12/26</w:t>
      </w:r>
    </w:p>
    <w:p w14:paraId="17E4CBDA" w14:textId="6DA4A47C" w:rsidR="00FC1FCA" w:rsidRPr="009A204C" w:rsidRDefault="00025DBF" w:rsidP="00F5500C">
      <w:pPr>
        <w:tabs>
          <w:tab w:val="left" w:pos="720"/>
          <w:tab w:val="left" w:pos="1575"/>
        </w:tabs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 xml:space="preserve">Council voted to appoint Roger Gaebel to the vacant </w:t>
      </w:r>
      <w:r w:rsidR="00DE1CC0" w:rsidRPr="009A204C">
        <w:rPr>
          <w:rFonts w:ascii="Times New Roman" w:hAnsi="Times New Roman" w:cs="Times New Roman"/>
          <w:bCs/>
          <w:sz w:val="24"/>
          <w:szCs w:val="24"/>
        </w:rPr>
        <w:t>council position.</w:t>
      </w:r>
    </w:p>
    <w:p w14:paraId="409ACA09" w14:textId="37C19102" w:rsidR="00F5500C" w:rsidRPr="009A204C" w:rsidRDefault="00F5500C" w:rsidP="00F5500C">
      <w:pPr>
        <w:tabs>
          <w:tab w:val="left" w:pos="720"/>
          <w:tab w:val="left" w:pos="1575"/>
        </w:tabs>
        <w:rPr>
          <w:rFonts w:ascii="Times New Roman" w:hAnsi="Times New Roman" w:cs="Times New Roman"/>
          <w:b/>
          <w:sz w:val="24"/>
          <w:szCs w:val="24"/>
        </w:rPr>
      </w:pPr>
      <w:r w:rsidRPr="009A204C">
        <w:rPr>
          <w:rFonts w:ascii="Times New Roman" w:hAnsi="Times New Roman" w:cs="Times New Roman"/>
          <w:b/>
          <w:sz w:val="24"/>
          <w:szCs w:val="24"/>
          <w:u w:val="single"/>
        </w:rPr>
        <w:t>ORDINANCE 2026-03-</w:t>
      </w:r>
      <w:r w:rsidRPr="009A204C">
        <w:rPr>
          <w:rFonts w:ascii="Times New Roman" w:hAnsi="Times New Roman" w:cs="Times New Roman"/>
          <w:sz w:val="24"/>
          <w:szCs w:val="24"/>
        </w:rPr>
        <w:t xml:space="preserve"> </w:t>
      </w:r>
      <w:r w:rsidRPr="009A204C">
        <w:rPr>
          <w:rFonts w:ascii="Times New Roman" w:hAnsi="Times New Roman" w:cs="Times New Roman"/>
          <w:b/>
          <w:bCs/>
          <w:sz w:val="24"/>
          <w:szCs w:val="24"/>
        </w:rPr>
        <w:t xml:space="preserve">Ordinance Hiring Jeanetta Anderson as the Fiscal Officer/Clerk of Council for the Village of Maineville, </w:t>
      </w:r>
      <w:r w:rsidRPr="009A204C">
        <w:rPr>
          <w:rFonts w:ascii="Times New Roman" w:hAnsi="Times New Roman" w:cs="Times New Roman"/>
          <w:b/>
          <w:sz w:val="24"/>
          <w:szCs w:val="24"/>
        </w:rPr>
        <w:t>and Declaring an Emergency</w:t>
      </w:r>
    </w:p>
    <w:p w14:paraId="1226F98A" w14:textId="521877E8" w:rsidR="00F6742D" w:rsidRPr="009A204C" w:rsidRDefault="002B5CAE" w:rsidP="00F6742D">
      <w:pPr>
        <w:pStyle w:val="ListParagraph"/>
        <w:numPr>
          <w:ilvl w:val="0"/>
          <w:numId w:val="2"/>
        </w:numPr>
        <w:tabs>
          <w:tab w:val="left" w:pos="720"/>
          <w:tab w:val="left" w:pos="1575"/>
        </w:tabs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 xml:space="preserve">Jeanetta Anderson is hired as the </w:t>
      </w:r>
      <w:r w:rsidR="00736F53" w:rsidRPr="009A204C">
        <w:rPr>
          <w:rFonts w:ascii="Times New Roman" w:hAnsi="Times New Roman" w:cs="Times New Roman"/>
          <w:bCs/>
          <w:sz w:val="24"/>
          <w:szCs w:val="24"/>
        </w:rPr>
        <w:t xml:space="preserve">part-time </w:t>
      </w:r>
      <w:r w:rsidRPr="009A204C">
        <w:rPr>
          <w:rFonts w:ascii="Times New Roman" w:hAnsi="Times New Roman" w:cs="Times New Roman"/>
          <w:bCs/>
          <w:sz w:val="24"/>
          <w:szCs w:val="24"/>
        </w:rPr>
        <w:t>Fiscal Officer/Clerk effective 3/16/2026</w:t>
      </w:r>
      <w:r w:rsidR="00036DD9" w:rsidRPr="009A204C">
        <w:rPr>
          <w:rFonts w:ascii="Times New Roman" w:hAnsi="Times New Roman" w:cs="Times New Roman"/>
          <w:bCs/>
          <w:sz w:val="24"/>
          <w:szCs w:val="24"/>
        </w:rPr>
        <w:t xml:space="preserve"> at a rate of $32/hour.</w:t>
      </w:r>
      <w:r w:rsidR="00736F53" w:rsidRPr="009A204C">
        <w:rPr>
          <w:rFonts w:ascii="Times New Roman" w:hAnsi="Times New Roman" w:cs="Times New Roman"/>
          <w:bCs/>
          <w:sz w:val="24"/>
          <w:szCs w:val="24"/>
        </w:rPr>
        <w:t xml:space="preserve"> Council also waived the statutory requirement that she be a village resident.</w:t>
      </w:r>
      <w:r w:rsidR="006360EF" w:rsidRPr="009A204C">
        <w:rPr>
          <w:rFonts w:ascii="Times New Roman" w:hAnsi="Times New Roman" w:cs="Times New Roman"/>
          <w:bCs/>
          <w:sz w:val="24"/>
          <w:szCs w:val="24"/>
        </w:rPr>
        <w:t xml:space="preserve"> The resolution</w:t>
      </w:r>
      <w:r w:rsidR="000A608C" w:rsidRPr="009A204C">
        <w:rPr>
          <w:rFonts w:ascii="Times New Roman" w:hAnsi="Times New Roman" w:cs="Times New Roman"/>
          <w:bCs/>
          <w:sz w:val="24"/>
          <w:szCs w:val="24"/>
        </w:rPr>
        <w:t xml:space="preserve"> was passed as an emergency and</w:t>
      </w:r>
      <w:r w:rsidR="006360EF" w:rsidRPr="009A204C">
        <w:rPr>
          <w:rFonts w:ascii="Times New Roman" w:hAnsi="Times New Roman" w:cs="Times New Roman"/>
          <w:bCs/>
          <w:sz w:val="24"/>
          <w:szCs w:val="24"/>
        </w:rPr>
        <w:t xml:space="preserve"> is effective immediately.</w:t>
      </w:r>
    </w:p>
    <w:p w14:paraId="402E7396" w14:textId="77777777" w:rsidR="00F5500C" w:rsidRPr="009A204C" w:rsidRDefault="00F5500C" w:rsidP="00F5500C">
      <w:pPr>
        <w:tabs>
          <w:tab w:val="left" w:pos="720"/>
          <w:tab w:val="left" w:pos="1575"/>
        </w:tabs>
        <w:rPr>
          <w:rFonts w:ascii="Times New Roman" w:hAnsi="Times New Roman" w:cs="Times New Roman"/>
          <w:b/>
          <w:sz w:val="24"/>
          <w:szCs w:val="24"/>
        </w:rPr>
      </w:pPr>
      <w:r w:rsidRPr="009A204C">
        <w:rPr>
          <w:rFonts w:ascii="Times New Roman" w:hAnsi="Times New Roman" w:cs="Times New Roman"/>
          <w:b/>
          <w:sz w:val="24"/>
          <w:szCs w:val="24"/>
          <w:u w:val="single"/>
        </w:rPr>
        <w:t>RESOLUTION 2026-08</w:t>
      </w:r>
      <w:r w:rsidRPr="009A204C">
        <w:rPr>
          <w:rFonts w:ascii="Times New Roman" w:hAnsi="Times New Roman" w:cs="Times New Roman"/>
          <w:sz w:val="24"/>
          <w:szCs w:val="24"/>
        </w:rPr>
        <w:t xml:space="preserve"> </w:t>
      </w:r>
      <w:r w:rsidRPr="009A204C">
        <w:rPr>
          <w:rFonts w:ascii="Times New Roman" w:hAnsi="Times New Roman" w:cs="Times New Roman"/>
          <w:b/>
          <w:sz w:val="24"/>
          <w:szCs w:val="24"/>
        </w:rPr>
        <w:t>– Amending the Guidelines for the Employment Committee and Declaring an Emergency</w:t>
      </w:r>
    </w:p>
    <w:p w14:paraId="5C2CA6A3" w14:textId="05770909" w:rsidR="002454CC" w:rsidRPr="009A204C" w:rsidRDefault="002454CC" w:rsidP="002454CC">
      <w:pPr>
        <w:pStyle w:val="ListParagraph"/>
        <w:numPr>
          <w:ilvl w:val="0"/>
          <w:numId w:val="2"/>
        </w:numPr>
        <w:tabs>
          <w:tab w:val="left" w:pos="720"/>
          <w:tab w:val="left" w:pos="1575"/>
        </w:tabs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 xml:space="preserve">This resolution </w:t>
      </w:r>
      <w:r w:rsidR="00C80027" w:rsidRPr="009A204C">
        <w:rPr>
          <w:rFonts w:ascii="Times New Roman" w:hAnsi="Times New Roman" w:cs="Times New Roman"/>
          <w:bCs/>
          <w:sz w:val="24"/>
          <w:szCs w:val="24"/>
        </w:rPr>
        <w:t xml:space="preserve">adopts the amended guidelines for the employment committee. The guidelines allow the mayor or his/her designee to chair the committee. The resolution </w:t>
      </w:r>
      <w:r w:rsidR="000A608C" w:rsidRPr="009A204C">
        <w:rPr>
          <w:rFonts w:ascii="Times New Roman" w:hAnsi="Times New Roman" w:cs="Times New Roman"/>
          <w:bCs/>
          <w:sz w:val="24"/>
          <w:szCs w:val="24"/>
        </w:rPr>
        <w:t>was passed as an emergency and i</w:t>
      </w:r>
      <w:r w:rsidR="00C80027" w:rsidRPr="009A204C">
        <w:rPr>
          <w:rFonts w:ascii="Times New Roman" w:hAnsi="Times New Roman" w:cs="Times New Roman"/>
          <w:bCs/>
          <w:sz w:val="24"/>
          <w:szCs w:val="24"/>
        </w:rPr>
        <w:t>s effective immediately.</w:t>
      </w:r>
    </w:p>
    <w:p w14:paraId="331F4E08" w14:textId="77777777" w:rsidR="00F5500C" w:rsidRPr="009A204C" w:rsidRDefault="00F5500C" w:rsidP="00F5500C">
      <w:pPr>
        <w:tabs>
          <w:tab w:val="left" w:pos="720"/>
          <w:tab w:val="left" w:pos="1575"/>
        </w:tabs>
        <w:rPr>
          <w:rFonts w:ascii="Times New Roman" w:hAnsi="Times New Roman" w:cs="Times New Roman"/>
          <w:b/>
          <w:sz w:val="24"/>
          <w:szCs w:val="24"/>
        </w:rPr>
      </w:pPr>
      <w:r w:rsidRPr="009A204C">
        <w:rPr>
          <w:rFonts w:ascii="Times New Roman" w:hAnsi="Times New Roman" w:cs="Times New Roman"/>
          <w:b/>
          <w:sz w:val="24"/>
          <w:szCs w:val="24"/>
          <w:u w:val="single"/>
        </w:rPr>
        <w:t>RESOLUTION 2026-09</w:t>
      </w:r>
      <w:r w:rsidRPr="009A204C">
        <w:rPr>
          <w:rFonts w:ascii="Times New Roman" w:hAnsi="Times New Roman" w:cs="Times New Roman"/>
          <w:b/>
          <w:sz w:val="24"/>
          <w:szCs w:val="24"/>
        </w:rPr>
        <w:t xml:space="preserve"> – Amending the Guidelines for the Economic Development Advisory Committee and Declaring an Emergency</w:t>
      </w:r>
    </w:p>
    <w:p w14:paraId="4E8415F4" w14:textId="55EF473A" w:rsidR="00C80027" w:rsidRPr="009A204C" w:rsidRDefault="00C80027" w:rsidP="00C80027">
      <w:pPr>
        <w:pStyle w:val="ListParagraph"/>
        <w:numPr>
          <w:ilvl w:val="0"/>
          <w:numId w:val="2"/>
        </w:numPr>
        <w:tabs>
          <w:tab w:val="left" w:pos="720"/>
          <w:tab w:val="left" w:pos="1575"/>
        </w:tabs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 xml:space="preserve">This resolution adopts the amended guidelines for the economic development committee. The guidelines allow the mayor or his/her designee to chair the committee. The resolution </w:t>
      </w:r>
      <w:r w:rsidR="000A608C" w:rsidRPr="009A204C">
        <w:rPr>
          <w:rFonts w:ascii="Times New Roman" w:hAnsi="Times New Roman" w:cs="Times New Roman"/>
          <w:bCs/>
          <w:sz w:val="24"/>
          <w:szCs w:val="24"/>
        </w:rPr>
        <w:t xml:space="preserve">was passed as an emergency and </w:t>
      </w:r>
      <w:r w:rsidRPr="009A204C">
        <w:rPr>
          <w:rFonts w:ascii="Times New Roman" w:hAnsi="Times New Roman" w:cs="Times New Roman"/>
          <w:bCs/>
          <w:sz w:val="24"/>
          <w:szCs w:val="24"/>
        </w:rPr>
        <w:t>is effective immediately.</w:t>
      </w:r>
    </w:p>
    <w:p w14:paraId="77C5C497" w14:textId="77777777" w:rsidR="00F5500C" w:rsidRPr="009A204C" w:rsidRDefault="00F5500C" w:rsidP="00F5500C">
      <w:pPr>
        <w:tabs>
          <w:tab w:val="left" w:pos="720"/>
          <w:tab w:val="left" w:pos="1575"/>
        </w:tabs>
        <w:rPr>
          <w:rFonts w:ascii="Times New Roman" w:hAnsi="Times New Roman" w:cs="Times New Roman"/>
          <w:b/>
          <w:sz w:val="24"/>
          <w:szCs w:val="24"/>
        </w:rPr>
      </w:pPr>
      <w:r w:rsidRPr="009A204C">
        <w:rPr>
          <w:rFonts w:ascii="Times New Roman" w:hAnsi="Times New Roman" w:cs="Times New Roman"/>
          <w:b/>
          <w:sz w:val="24"/>
          <w:szCs w:val="24"/>
          <w:u w:val="single"/>
        </w:rPr>
        <w:t>RESOLUTION 2026-10</w:t>
      </w:r>
      <w:r w:rsidRPr="009A204C">
        <w:rPr>
          <w:rFonts w:ascii="Times New Roman" w:hAnsi="Times New Roman" w:cs="Times New Roman"/>
          <w:b/>
          <w:sz w:val="24"/>
          <w:szCs w:val="24"/>
        </w:rPr>
        <w:t xml:space="preserve"> – Amending the Rules of Council and Declaring an Emergency</w:t>
      </w:r>
    </w:p>
    <w:p w14:paraId="121851D3" w14:textId="073437BC" w:rsidR="00C80027" w:rsidRPr="009A204C" w:rsidRDefault="00C80027" w:rsidP="00C80027">
      <w:pPr>
        <w:pStyle w:val="ListParagraph"/>
        <w:numPr>
          <w:ilvl w:val="0"/>
          <w:numId w:val="2"/>
        </w:numPr>
        <w:tabs>
          <w:tab w:val="left" w:pos="720"/>
          <w:tab w:val="left" w:pos="1575"/>
        </w:tabs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 xml:space="preserve">This resolution adopts the amended </w:t>
      </w:r>
      <w:r w:rsidR="006B6EC0" w:rsidRPr="009A204C">
        <w:rPr>
          <w:rFonts w:ascii="Times New Roman" w:hAnsi="Times New Roman" w:cs="Times New Roman"/>
          <w:bCs/>
          <w:sz w:val="24"/>
          <w:szCs w:val="24"/>
        </w:rPr>
        <w:t xml:space="preserve">Rules of Council that </w:t>
      </w:r>
      <w:r w:rsidR="006F29BE" w:rsidRPr="009A204C">
        <w:rPr>
          <w:rFonts w:ascii="Times New Roman" w:hAnsi="Times New Roman" w:cs="Times New Roman"/>
          <w:bCs/>
          <w:sz w:val="24"/>
          <w:szCs w:val="24"/>
        </w:rPr>
        <w:t>impose stricter attendance requirements on Village Councilmembers, eliminates the building committee, and updates the economic development and employment committee rules</w:t>
      </w:r>
      <w:r w:rsidRPr="009A204C">
        <w:rPr>
          <w:rFonts w:ascii="Times New Roman" w:hAnsi="Times New Roman" w:cs="Times New Roman"/>
          <w:bCs/>
          <w:sz w:val="24"/>
          <w:szCs w:val="24"/>
        </w:rPr>
        <w:t xml:space="preserve">. The resolution </w:t>
      </w:r>
      <w:r w:rsidR="000A608C" w:rsidRPr="009A204C">
        <w:rPr>
          <w:rFonts w:ascii="Times New Roman" w:hAnsi="Times New Roman" w:cs="Times New Roman"/>
          <w:bCs/>
          <w:sz w:val="24"/>
          <w:szCs w:val="24"/>
        </w:rPr>
        <w:t xml:space="preserve">was passed as an emergency and </w:t>
      </w:r>
      <w:r w:rsidRPr="009A204C">
        <w:rPr>
          <w:rFonts w:ascii="Times New Roman" w:hAnsi="Times New Roman" w:cs="Times New Roman"/>
          <w:bCs/>
          <w:sz w:val="24"/>
          <w:szCs w:val="24"/>
        </w:rPr>
        <w:t>is effective immediately.</w:t>
      </w:r>
    </w:p>
    <w:p w14:paraId="06AE0B8C" w14:textId="77777777" w:rsidR="00F5500C" w:rsidRPr="009A204C" w:rsidRDefault="00F5500C" w:rsidP="00F5500C">
      <w:pPr>
        <w:tabs>
          <w:tab w:val="left" w:pos="720"/>
          <w:tab w:val="left" w:pos="1575"/>
        </w:tabs>
        <w:rPr>
          <w:rFonts w:ascii="Times New Roman" w:hAnsi="Times New Roman" w:cs="Times New Roman"/>
          <w:b/>
          <w:sz w:val="24"/>
          <w:szCs w:val="24"/>
        </w:rPr>
      </w:pPr>
      <w:r w:rsidRPr="009A204C">
        <w:rPr>
          <w:rFonts w:ascii="Times New Roman" w:hAnsi="Times New Roman" w:cs="Times New Roman"/>
          <w:b/>
          <w:sz w:val="24"/>
          <w:szCs w:val="24"/>
          <w:u w:val="single"/>
        </w:rPr>
        <w:t>RESOLUTION 2026-11</w:t>
      </w:r>
      <w:r w:rsidRPr="009A204C">
        <w:rPr>
          <w:rFonts w:ascii="Times New Roman" w:hAnsi="Times New Roman" w:cs="Times New Roman"/>
          <w:b/>
          <w:sz w:val="24"/>
          <w:szCs w:val="24"/>
        </w:rPr>
        <w:t xml:space="preserve"> – Amending the Village Employee Handbook by Adopting an Amended Emergency Call-Out Pay Policy and Declaring an Emergency</w:t>
      </w:r>
    </w:p>
    <w:p w14:paraId="36D2F8B8" w14:textId="3170D612" w:rsidR="000A608C" w:rsidRPr="009A204C" w:rsidRDefault="000A608C" w:rsidP="000A608C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>This resolution adopted an amended call-out policy (Section 4.10) of the Village’s employee policy manual, which provides that Village employees who are asked to perform urgent/emergent work—like salting and clearing the streets during inclement weather—outside of their regular work hours may be paid time and half for all applicable hours, up until overtime kicks in.</w:t>
      </w:r>
    </w:p>
    <w:p w14:paraId="569C7F96" w14:textId="77777777" w:rsidR="000A608C" w:rsidRPr="009A204C" w:rsidRDefault="000A608C" w:rsidP="000A608C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>The resolution was passed as an emergency and goes into effect immediately.</w:t>
      </w:r>
    </w:p>
    <w:p w14:paraId="693CFEE9" w14:textId="77777777" w:rsidR="00F5500C" w:rsidRPr="009A204C" w:rsidRDefault="00F5500C" w:rsidP="00F5500C">
      <w:pPr>
        <w:tabs>
          <w:tab w:val="left" w:pos="720"/>
          <w:tab w:val="left" w:pos="1575"/>
        </w:tabs>
        <w:rPr>
          <w:rFonts w:ascii="Times New Roman" w:hAnsi="Times New Roman" w:cs="Times New Roman"/>
          <w:b/>
          <w:sz w:val="24"/>
          <w:szCs w:val="24"/>
        </w:rPr>
      </w:pPr>
      <w:r w:rsidRPr="009A204C">
        <w:rPr>
          <w:rFonts w:ascii="Times New Roman" w:hAnsi="Times New Roman" w:cs="Times New Roman"/>
          <w:b/>
          <w:sz w:val="24"/>
          <w:szCs w:val="24"/>
          <w:u w:val="single"/>
        </w:rPr>
        <w:t>RESOLUTION 2026-12</w:t>
      </w:r>
      <w:r w:rsidRPr="009A204C">
        <w:rPr>
          <w:rFonts w:ascii="Times New Roman" w:hAnsi="Times New Roman" w:cs="Times New Roman"/>
          <w:b/>
          <w:sz w:val="24"/>
          <w:szCs w:val="24"/>
        </w:rPr>
        <w:t xml:space="preserve"> – Authorizing the Village Administrator to Hire Part-Time Employees to Assist with Village Operations and Declaring an Emergency</w:t>
      </w:r>
    </w:p>
    <w:p w14:paraId="1CC58CAF" w14:textId="5916FE64" w:rsidR="007C02ED" w:rsidRPr="009A204C" w:rsidRDefault="007C02ED" w:rsidP="007C02ED">
      <w:pPr>
        <w:pStyle w:val="ListParagraph"/>
        <w:numPr>
          <w:ilvl w:val="0"/>
          <w:numId w:val="3"/>
        </w:numPr>
        <w:tabs>
          <w:tab w:val="left" w:pos="720"/>
          <w:tab w:val="left" w:pos="1575"/>
        </w:tabs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 xml:space="preserve">This resolution authorizes the village administrator to hire </w:t>
      </w:r>
      <w:r w:rsidR="00D61F1B" w:rsidRPr="009A204C">
        <w:rPr>
          <w:rFonts w:ascii="Times New Roman" w:hAnsi="Times New Roman" w:cs="Times New Roman"/>
          <w:bCs/>
          <w:sz w:val="24"/>
          <w:szCs w:val="24"/>
        </w:rPr>
        <w:t xml:space="preserve">up to five </w:t>
      </w:r>
      <w:r w:rsidR="00672E6D" w:rsidRPr="009A204C">
        <w:rPr>
          <w:rFonts w:ascii="Times New Roman" w:hAnsi="Times New Roman" w:cs="Times New Roman"/>
          <w:bCs/>
          <w:sz w:val="24"/>
          <w:szCs w:val="24"/>
        </w:rPr>
        <w:t>part-time, temporary employees for up to $25/hour to assist with short-term projects.</w:t>
      </w:r>
      <w:r w:rsidR="00D61F1B" w:rsidRPr="009A204C">
        <w:rPr>
          <w:rFonts w:ascii="Times New Roman" w:hAnsi="Times New Roman" w:cs="Times New Roman"/>
          <w:bCs/>
          <w:sz w:val="24"/>
          <w:szCs w:val="24"/>
        </w:rPr>
        <w:t xml:space="preserve"> If the employee needs to work for more than 75 days, then </w:t>
      </w:r>
      <w:r w:rsidR="003108A4" w:rsidRPr="009A204C">
        <w:rPr>
          <w:rFonts w:ascii="Times New Roman" w:hAnsi="Times New Roman" w:cs="Times New Roman"/>
          <w:bCs/>
          <w:sz w:val="24"/>
          <w:szCs w:val="24"/>
        </w:rPr>
        <w:t>any hire needs to be approved by council.</w:t>
      </w:r>
    </w:p>
    <w:p w14:paraId="343B1E67" w14:textId="77777777" w:rsidR="003108A4" w:rsidRPr="009A204C" w:rsidRDefault="003108A4" w:rsidP="003108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>The resolution was passed as an emergency and goes into effect immediately.</w:t>
      </w:r>
    </w:p>
    <w:p w14:paraId="09AFB18D" w14:textId="77777777" w:rsidR="003108A4" w:rsidRPr="009A204C" w:rsidRDefault="003108A4" w:rsidP="003108A4">
      <w:pPr>
        <w:tabs>
          <w:tab w:val="left" w:pos="720"/>
          <w:tab w:val="left" w:pos="1575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40C1EB6" w14:textId="77777777" w:rsidR="00F5500C" w:rsidRPr="009A204C" w:rsidRDefault="00F5500C" w:rsidP="00F5500C">
      <w:pPr>
        <w:pStyle w:val="xxmsonormal"/>
        <w:rPr>
          <w:rFonts w:ascii="Times New Roman" w:hAnsi="Times New Roman" w:cs="Times New Roman"/>
          <w:b/>
          <w:sz w:val="24"/>
          <w:szCs w:val="24"/>
        </w:rPr>
      </w:pPr>
    </w:p>
    <w:p w14:paraId="400325CD" w14:textId="77777777" w:rsidR="00F5500C" w:rsidRPr="009A204C" w:rsidRDefault="00F5500C" w:rsidP="00F5500C">
      <w:pPr>
        <w:pStyle w:val="xxmsonormal"/>
        <w:rPr>
          <w:rFonts w:ascii="Times New Roman" w:hAnsi="Times New Roman" w:cs="Times New Roman"/>
          <w:b/>
          <w:sz w:val="24"/>
          <w:szCs w:val="24"/>
        </w:rPr>
      </w:pPr>
      <w:r w:rsidRPr="009A204C">
        <w:rPr>
          <w:rFonts w:ascii="Times New Roman" w:hAnsi="Times New Roman" w:cs="Times New Roman"/>
          <w:b/>
          <w:sz w:val="24"/>
          <w:szCs w:val="24"/>
          <w:u w:val="single"/>
        </w:rPr>
        <w:t>RESOLUTION 2026-13</w:t>
      </w:r>
      <w:r w:rsidRPr="009A204C">
        <w:rPr>
          <w:rFonts w:ascii="Times New Roman" w:hAnsi="Times New Roman" w:cs="Times New Roman"/>
          <w:b/>
          <w:sz w:val="24"/>
          <w:szCs w:val="24"/>
        </w:rPr>
        <w:t xml:space="preserve"> – Adopting a Policy Allowing the Fiscal Officer to Waive Income Tax Penalties and Interest in Certain Circumstances and Declaring an Emergency</w:t>
      </w:r>
    </w:p>
    <w:p w14:paraId="28570C07" w14:textId="3B31E55A" w:rsidR="00B53D34" w:rsidRPr="009A204C" w:rsidRDefault="00B53D34" w:rsidP="00B53D34">
      <w:pPr>
        <w:pStyle w:val="ListParagraph"/>
        <w:numPr>
          <w:ilvl w:val="0"/>
          <w:numId w:val="3"/>
        </w:numPr>
        <w:tabs>
          <w:tab w:val="left" w:pos="720"/>
          <w:tab w:val="left" w:pos="1575"/>
        </w:tabs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>This resolution authorizes the fiscal officer</w:t>
      </w:r>
      <w:r w:rsidR="0001485E" w:rsidRPr="009A204C">
        <w:rPr>
          <w:rFonts w:ascii="Times New Roman" w:hAnsi="Times New Roman" w:cs="Times New Roman"/>
          <w:bCs/>
          <w:sz w:val="24"/>
          <w:szCs w:val="24"/>
        </w:rPr>
        <w:t xml:space="preserve">, subject to the mayor’s approval, to waive penalty and interest charges </w:t>
      </w:r>
      <w:r w:rsidR="001D2531" w:rsidRPr="009A204C">
        <w:rPr>
          <w:rFonts w:ascii="Times New Roman" w:hAnsi="Times New Roman" w:cs="Times New Roman"/>
          <w:bCs/>
          <w:sz w:val="24"/>
          <w:szCs w:val="24"/>
        </w:rPr>
        <w:t>for a total amount not to exceed $1000 per tax account (or $5000 in aggregate) for first-time assessment of penalty and interest charges</w:t>
      </w:r>
      <w:r w:rsidR="009A204C" w:rsidRPr="009A204C">
        <w:rPr>
          <w:rFonts w:ascii="Times New Roman" w:hAnsi="Times New Roman" w:cs="Times New Roman"/>
          <w:bCs/>
          <w:sz w:val="24"/>
          <w:szCs w:val="24"/>
        </w:rPr>
        <w:t xml:space="preserve"> for income tax years 2023-2026, if all outstanding tax amounts have been paid.</w:t>
      </w:r>
      <w:r w:rsidR="001D2531" w:rsidRPr="009A20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752D54" w14:textId="77777777" w:rsidR="00B53D34" w:rsidRPr="009A204C" w:rsidRDefault="00B53D34" w:rsidP="00B53D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>The resolution was passed as an emergency and goes into effect immediately.</w:t>
      </w:r>
    </w:p>
    <w:p w14:paraId="214AE6C5" w14:textId="77777777" w:rsidR="00F5500C" w:rsidRPr="009A204C" w:rsidRDefault="00F5500C" w:rsidP="00F5500C">
      <w:pPr>
        <w:pStyle w:val="xxmsonormal"/>
        <w:rPr>
          <w:rFonts w:ascii="Times New Roman" w:hAnsi="Times New Roman" w:cs="Times New Roman"/>
          <w:b/>
          <w:sz w:val="24"/>
          <w:szCs w:val="24"/>
        </w:rPr>
      </w:pPr>
      <w:r w:rsidRPr="009A204C">
        <w:rPr>
          <w:rFonts w:ascii="Times New Roman" w:hAnsi="Times New Roman" w:cs="Times New Roman"/>
          <w:b/>
          <w:sz w:val="24"/>
          <w:szCs w:val="24"/>
          <w:u w:val="single"/>
        </w:rPr>
        <w:t>RESOLUTION 2026-14</w:t>
      </w:r>
      <w:r w:rsidRPr="009A204C">
        <w:rPr>
          <w:rFonts w:ascii="Times New Roman" w:hAnsi="Times New Roman" w:cs="Times New Roman"/>
          <w:b/>
          <w:sz w:val="24"/>
          <w:szCs w:val="24"/>
        </w:rPr>
        <w:t xml:space="preserve"> – Authorizing the Village Administrator to Enter into a Rental Agreement with Fortress Castle LLC to Store Village Property and Declaring an Emergency</w:t>
      </w:r>
    </w:p>
    <w:p w14:paraId="0D756094" w14:textId="1EFE8145" w:rsidR="00BA0336" w:rsidRPr="009A204C" w:rsidRDefault="00BA0336" w:rsidP="00BE29A3">
      <w:pPr>
        <w:pStyle w:val="ListParagraph"/>
        <w:numPr>
          <w:ilvl w:val="0"/>
          <w:numId w:val="1"/>
        </w:numPr>
        <w:ind w:left="810"/>
        <w:rPr>
          <w:rFonts w:ascii="Times New Roman" w:hAnsi="Times New Roman" w:cs="Times New Roman"/>
          <w:b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>This Resolution authorizes the Village Administrator to enter into a contract with</w:t>
      </w:r>
      <w:r w:rsidR="0047600D" w:rsidRPr="009A204C">
        <w:rPr>
          <w:rFonts w:ascii="Times New Roman" w:hAnsi="Times New Roman" w:cs="Times New Roman"/>
          <w:bCs/>
          <w:sz w:val="24"/>
          <w:szCs w:val="24"/>
        </w:rPr>
        <w:t xml:space="preserve"> Fortress Castle LLC to store village property while the Village Administration Building </w:t>
      </w:r>
      <w:r w:rsidR="00DF1B4D" w:rsidRPr="009A204C">
        <w:rPr>
          <w:rFonts w:ascii="Times New Roman" w:hAnsi="Times New Roman" w:cs="Times New Roman"/>
          <w:bCs/>
          <w:sz w:val="24"/>
          <w:szCs w:val="24"/>
        </w:rPr>
        <w:t>is deconstructed to address</w:t>
      </w:r>
      <w:r w:rsidRPr="009A204C">
        <w:rPr>
          <w:rFonts w:ascii="Times New Roman" w:hAnsi="Times New Roman" w:cs="Times New Roman"/>
          <w:bCs/>
          <w:sz w:val="24"/>
          <w:szCs w:val="24"/>
        </w:rPr>
        <w:t xml:space="preserve"> interior damage after a burst water pipe.</w:t>
      </w:r>
      <w:r w:rsidR="00BE29A3" w:rsidRPr="009A204C">
        <w:rPr>
          <w:rFonts w:ascii="Times New Roman" w:hAnsi="Times New Roman" w:cs="Times New Roman"/>
          <w:bCs/>
          <w:sz w:val="24"/>
          <w:szCs w:val="24"/>
        </w:rPr>
        <w:t xml:space="preserve"> The estimated cost for the</w:t>
      </w:r>
      <w:r w:rsidR="003D4D07" w:rsidRPr="009A204C">
        <w:rPr>
          <w:rFonts w:ascii="Times New Roman" w:hAnsi="Times New Roman" w:cs="Times New Roman"/>
          <w:bCs/>
          <w:sz w:val="24"/>
          <w:szCs w:val="24"/>
        </w:rPr>
        <w:t xml:space="preserve"> lease</w:t>
      </w:r>
      <w:r w:rsidR="00BE29A3" w:rsidRPr="009A20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3C1C" w:rsidRPr="009A204C">
        <w:rPr>
          <w:rFonts w:ascii="Times New Roman" w:hAnsi="Times New Roman" w:cs="Times New Roman"/>
          <w:bCs/>
          <w:sz w:val="24"/>
          <w:szCs w:val="24"/>
        </w:rPr>
        <w:t>is $1255</w:t>
      </w:r>
      <w:r w:rsidR="003D4D07" w:rsidRPr="009A204C">
        <w:rPr>
          <w:rFonts w:ascii="Times New Roman" w:hAnsi="Times New Roman" w:cs="Times New Roman"/>
          <w:bCs/>
          <w:sz w:val="24"/>
          <w:szCs w:val="24"/>
        </w:rPr>
        <w:t xml:space="preserve"> for 6 months</w:t>
      </w:r>
      <w:r w:rsidR="00BE29A3" w:rsidRPr="009A204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E29A3" w:rsidRPr="009A204C">
        <w:rPr>
          <w:rFonts w:ascii="Times New Roman" w:hAnsi="Times New Roman" w:cs="Times New Roman"/>
          <w:sz w:val="24"/>
          <w:szCs w:val="24"/>
        </w:rPr>
        <w:t>This resolution</w:t>
      </w:r>
      <w:r w:rsidR="007E0690">
        <w:rPr>
          <w:rFonts w:ascii="Times New Roman" w:hAnsi="Times New Roman" w:cs="Times New Roman"/>
          <w:sz w:val="24"/>
          <w:szCs w:val="24"/>
        </w:rPr>
        <w:t xml:space="preserve"> was passed as an emergency and</w:t>
      </w:r>
      <w:r w:rsidR="00BE29A3" w:rsidRPr="009A204C">
        <w:rPr>
          <w:rFonts w:ascii="Times New Roman" w:hAnsi="Times New Roman" w:cs="Times New Roman"/>
          <w:sz w:val="24"/>
          <w:szCs w:val="24"/>
        </w:rPr>
        <w:t xml:space="preserve"> is effective immediately.</w:t>
      </w:r>
    </w:p>
    <w:p w14:paraId="6563D3BE" w14:textId="18373670" w:rsidR="00BA0336" w:rsidRPr="009A204C" w:rsidRDefault="001662F1" w:rsidP="00BA0336">
      <w:pPr>
        <w:rPr>
          <w:rFonts w:ascii="Times New Roman" w:hAnsi="Times New Roman" w:cs="Times New Roman"/>
          <w:b/>
          <w:sz w:val="24"/>
          <w:szCs w:val="24"/>
        </w:rPr>
      </w:pPr>
      <w:r w:rsidRPr="009A204C">
        <w:rPr>
          <w:rFonts w:ascii="Times New Roman" w:hAnsi="Times New Roman" w:cs="Times New Roman"/>
          <w:b/>
          <w:sz w:val="24"/>
          <w:szCs w:val="24"/>
          <w:u w:val="single"/>
        </w:rPr>
        <w:t>SECOND</w:t>
      </w:r>
      <w:r w:rsidR="00BA0336" w:rsidRPr="009A204C">
        <w:rPr>
          <w:rFonts w:ascii="Times New Roman" w:hAnsi="Times New Roman" w:cs="Times New Roman"/>
          <w:b/>
          <w:sz w:val="24"/>
          <w:szCs w:val="24"/>
          <w:u w:val="single"/>
        </w:rPr>
        <w:t xml:space="preserve"> READING OF </w:t>
      </w:r>
      <w:proofErr w:type="gramStart"/>
      <w:r w:rsidR="00BA0336" w:rsidRPr="009A204C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ORDINANCE </w:t>
      </w:r>
      <w:r w:rsidR="00BA0336" w:rsidRPr="009A204C">
        <w:rPr>
          <w:rFonts w:ascii="Times New Roman" w:hAnsi="Times New Roman" w:cs="Times New Roman"/>
          <w:sz w:val="24"/>
          <w:szCs w:val="24"/>
        </w:rPr>
        <w:t xml:space="preserve"> </w:t>
      </w:r>
      <w:r w:rsidR="00BA0336" w:rsidRPr="009A204C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="00BA0336" w:rsidRPr="009A204C">
        <w:rPr>
          <w:rFonts w:ascii="Times New Roman" w:hAnsi="Times New Roman" w:cs="Times New Roman"/>
          <w:b/>
          <w:sz w:val="24"/>
          <w:szCs w:val="24"/>
        </w:rPr>
        <w:t xml:space="preserve"> to Establish a Lowered Speed Limit on State Route 48 in the Business District</w:t>
      </w:r>
    </w:p>
    <w:p w14:paraId="63A4EF7E" w14:textId="5B051362" w:rsidR="00BA0336" w:rsidRPr="009A204C" w:rsidRDefault="00BA0336" w:rsidP="00BA0336">
      <w:pPr>
        <w:pStyle w:val="ListParagraph"/>
        <w:numPr>
          <w:ilvl w:val="0"/>
          <w:numId w:val="1"/>
        </w:numPr>
        <w:tabs>
          <w:tab w:val="left" w:pos="1080"/>
        </w:tabs>
        <w:ind w:left="810"/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 xml:space="preserve">This was a </w:t>
      </w:r>
      <w:r w:rsidR="001662F1" w:rsidRPr="009A204C">
        <w:rPr>
          <w:rFonts w:ascii="Times New Roman" w:hAnsi="Times New Roman" w:cs="Times New Roman"/>
          <w:bCs/>
          <w:sz w:val="24"/>
          <w:szCs w:val="24"/>
        </w:rPr>
        <w:t>second</w:t>
      </w:r>
      <w:r w:rsidRPr="009A204C">
        <w:rPr>
          <w:rFonts w:ascii="Times New Roman" w:hAnsi="Times New Roman" w:cs="Times New Roman"/>
          <w:bCs/>
          <w:sz w:val="24"/>
          <w:szCs w:val="24"/>
        </w:rPr>
        <w:t xml:space="preserve"> reading of an ordinance proposing lowering the speed limit from 35 mph to 25 mph within the business district along State Route 48.</w:t>
      </w:r>
    </w:p>
    <w:p w14:paraId="0068983F" w14:textId="3FD13B84" w:rsidR="00BA0336" w:rsidRPr="009A204C" w:rsidRDefault="00BA0336" w:rsidP="00BA0336">
      <w:pPr>
        <w:pStyle w:val="ListParagraph"/>
        <w:numPr>
          <w:ilvl w:val="0"/>
          <w:numId w:val="1"/>
        </w:numPr>
        <w:tabs>
          <w:tab w:val="left" w:pos="1080"/>
        </w:tabs>
        <w:ind w:left="810"/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>No vote was taken. This ordinance is not in effect.</w:t>
      </w:r>
    </w:p>
    <w:p w14:paraId="5A69D814" w14:textId="2461FF76" w:rsidR="00BA0336" w:rsidRPr="009A204C" w:rsidRDefault="001662F1" w:rsidP="00BA0336">
      <w:pPr>
        <w:rPr>
          <w:rFonts w:ascii="Times New Roman" w:hAnsi="Times New Roman" w:cs="Times New Roman"/>
          <w:b/>
          <w:sz w:val="24"/>
          <w:szCs w:val="24"/>
        </w:rPr>
      </w:pPr>
      <w:r w:rsidRPr="009A204C">
        <w:rPr>
          <w:rFonts w:ascii="Times New Roman" w:hAnsi="Times New Roman" w:cs="Times New Roman"/>
          <w:b/>
          <w:sz w:val="24"/>
          <w:szCs w:val="24"/>
          <w:u w:val="single"/>
        </w:rPr>
        <w:t>SECOND</w:t>
      </w:r>
      <w:r w:rsidR="00BA0336" w:rsidRPr="009A204C">
        <w:rPr>
          <w:rFonts w:ascii="Times New Roman" w:hAnsi="Times New Roman" w:cs="Times New Roman"/>
          <w:b/>
          <w:sz w:val="24"/>
          <w:szCs w:val="24"/>
          <w:u w:val="single"/>
        </w:rPr>
        <w:t xml:space="preserve"> READING OF </w:t>
      </w:r>
      <w:proofErr w:type="gramStart"/>
      <w:r w:rsidR="00BA0336" w:rsidRPr="009A204C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ORDINANCE </w:t>
      </w:r>
      <w:r w:rsidR="00BA0336" w:rsidRPr="009A204C">
        <w:rPr>
          <w:rFonts w:ascii="Times New Roman" w:hAnsi="Times New Roman" w:cs="Times New Roman"/>
          <w:sz w:val="24"/>
          <w:szCs w:val="24"/>
        </w:rPr>
        <w:t xml:space="preserve"> </w:t>
      </w:r>
      <w:r w:rsidR="00BA0336" w:rsidRPr="009A204C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="00BA0336" w:rsidRPr="009A204C">
        <w:rPr>
          <w:rFonts w:ascii="Times New Roman" w:hAnsi="Times New Roman" w:cs="Times New Roman"/>
          <w:b/>
          <w:sz w:val="24"/>
          <w:szCs w:val="24"/>
        </w:rPr>
        <w:t xml:space="preserve"> to Establish a Lowered Speed Limit on Fosters-Maineville Road in the Business District</w:t>
      </w:r>
    </w:p>
    <w:p w14:paraId="10B317D5" w14:textId="10934824" w:rsidR="00BA0336" w:rsidRPr="009A204C" w:rsidRDefault="00BA0336" w:rsidP="00BA0336">
      <w:pPr>
        <w:pStyle w:val="ListParagraph"/>
        <w:numPr>
          <w:ilvl w:val="0"/>
          <w:numId w:val="1"/>
        </w:numPr>
        <w:ind w:left="810"/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 xml:space="preserve">This was a </w:t>
      </w:r>
      <w:r w:rsidR="001662F1" w:rsidRPr="009A204C">
        <w:rPr>
          <w:rFonts w:ascii="Times New Roman" w:hAnsi="Times New Roman" w:cs="Times New Roman"/>
          <w:bCs/>
          <w:sz w:val="24"/>
          <w:szCs w:val="24"/>
        </w:rPr>
        <w:t>second</w:t>
      </w:r>
      <w:r w:rsidRPr="009A204C">
        <w:rPr>
          <w:rFonts w:ascii="Times New Roman" w:hAnsi="Times New Roman" w:cs="Times New Roman"/>
          <w:bCs/>
          <w:sz w:val="24"/>
          <w:szCs w:val="24"/>
        </w:rPr>
        <w:t xml:space="preserve"> reading of an ordinance proposing lowering the speed limit from 35 mph to 25 mph within the business district along Fosters-Maineville Road.</w:t>
      </w:r>
    </w:p>
    <w:p w14:paraId="2F17AAB3" w14:textId="77777777" w:rsidR="00E74F66" w:rsidRPr="009A204C" w:rsidRDefault="00BA0336" w:rsidP="00BA0336">
      <w:pPr>
        <w:pStyle w:val="ListParagraph"/>
        <w:numPr>
          <w:ilvl w:val="0"/>
          <w:numId w:val="1"/>
        </w:numPr>
        <w:ind w:left="810"/>
        <w:rPr>
          <w:rFonts w:ascii="Times New Roman" w:hAnsi="Times New Roman" w:cs="Times New Roman"/>
          <w:bCs/>
          <w:sz w:val="24"/>
          <w:szCs w:val="24"/>
        </w:rPr>
      </w:pPr>
      <w:r w:rsidRPr="009A204C">
        <w:rPr>
          <w:rFonts w:ascii="Times New Roman" w:hAnsi="Times New Roman" w:cs="Times New Roman"/>
          <w:bCs/>
          <w:sz w:val="24"/>
          <w:szCs w:val="24"/>
        </w:rPr>
        <w:t>No vote was taken. This ordinance is not in effect.</w:t>
      </w:r>
    </w:p>
    <w:p w14:paraId="784780C8" w14:textId="5A30FB13" w:rsidR="003A24C4" w:rsidRPr="009A204C" w:rsidRDefault="00BA0336">
      <w:pPr>
        <w:rPr>
          <w:rFonts w:ascii="Times New Roman" w:hAnsi="Times New Roman" w:cs="Times New Roman"/>
          <w:sz w:val="24"/>
          <w:szCs w:val="24"/>
        </w:rPr>
      </w:pPr>
      <w:r w:rsidRPr="009A204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The complete text of each such ordinance or resolution </w:t>
      </w:r>
      <w:bookmarkStart w:id="0" w:name="_Hlk184933854"/>
      <w:r w:rsidRPr="009A204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may be obtained or viewed at the office of the clerk of the legislative authority </w:t>
      </w:r>
      <w:bookmarkEnd w:id="0"/>
      <w:r w:rsidRPr="009A204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of the municipal corporation. </w:t>
      </w:r>
    </w:p>
    <w:sectPr w:rsidR="003A24C4" w:rsidRPr="009A2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13725"/>
    <w:multiLevelType w:val="hybridMultilevel"/>
    <w:tmpl w:val="AC34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52FA"/>
    <w:multiLevelType w:val="hybridMultilevel"/>
    <w:tmpl w:val="2F702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946600"/>
    <w:multiLevelType w:val="hybridMultilevel"/>
    <w:tmpl w:val="C8223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36"/>
    <w:rsid w:val="0001485E"/>
    <w:rsid w:val="00025DBF"/>
    <w:rsid w:val="00036DD9"/>
    <w:rsid w:val="000511F6"/>
    <w:rsid w:val="000A608C"/>
    <w:rsid w:val="000D7CA6"/>
    <w:rsid w:val="00130793"/>
    <w:rsid w:val="001662F1"/>
    <w:rsid w:val="001D2531"/>
    <w:rsid w:val="002454CC"/>
    <w:rsid w:val="002B5CAE"/>
    <w:rsid w:val="002D3271"/>
    <w:rsid w:val="002E12F1"/>
    <w:rsid w:val="003108A4"/>
    <w:rsid w:val="003A24C4"/>
    <w:rsid w:val="003D4D07"/>
    <w:rsid w:val="00401B62"/>
    <w:rsid w:val="0047600D"/>
    <w:rsid w:val="00563C1C"/>
    <w:rsid w:val="006360EF"/>
    <w:rsid w:val="00672E6D"/>
    <w:rsid w:val="006B6EC0"/>
    <w:rsid w:val="006F29BE"/>
    <w:rsid w:val="00705384"/>
    <w:rsid w:val="00736F53"/>
    <w:rsid w:val="007C02ED"/>
    <w:rsid w:val="007E0690"/>
    <w:rsid w:val="00907E8F"/>
    <w:rsid w:val="009A204C"/>
    <w:rsid w:val="009A7D7A"/>
    <w:rsid w:val="00B53D34"/>
    <w:rsid w:val="00BA0336"/>
    <w:rsid w:val="00BE29A3"/>
    <w:rsid w:val="00C80027"/>
    <w:rsid w:val="00D61F1B"/>
    <w:rsid w:val="00DA3F97"/>
    <w:rsid w:val="00DE0CAC"/>
    <w:rsid w:val="00DE1CC0"/>
    <w:rsid w:val="00DF1B4D"/>
    <w:rsid w:val="00E74F66"/>
    <w:rsid w:val="00F5500C"/>
    <w:rsid w:val="00F6742D"/>
    <w:rsid w:val="00F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6356"/>
  <w15:chartTrackingRefBased/>
  <w15:docId w15:val="{FA6AE97C-0716-43FD-8F30-0C7331A7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3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3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A0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3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3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3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03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7D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D7A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F5500C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744de-87a0-4a72-87ac-090e62dde6c4">
      <Terms xmlns="http://schemas.microsoft.com/office/infopath/2007/PartnerControls"/>
    </lcf76f155ced4ddcb4097134ff3c332f>
    <TaxCatchAll xmlns="f283b7d5-c2ed-4807-bcb8-4e447e2b1e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7716044BDF34D9888E5DD4184B1CB" ma:contentTypeVersion="15" ma:contentTypeDescription="Create a new document." ma:contentTypeScope="" ma:versionID="3cf6dc2880bc85911da1ac2427ae018c">
  <xsd:schema xmlns:xsd="http://www.w3.org/2001/XMLSchema" xmlns:xs="http://www.w3.org/2001/XMLSchema" xmlns:p="http://schemas.microsoft.com/office/2006/metadata/properties" xmlns:ns2="dcf744de-87a0-4a72-87ac-090e62dde6c4" xmlns:ns3="f283b7d5-c2ed-4807-bcb8-4e447e2b1e7a" targetNamespace="http://schemas.microsoft.com/office/2006/metadata/properties" ma:root="true" ma:fieldsID="bed070be67b03f3f9416267957c291f7" ns2:_="" ns3:_="">
    <xsd:import namespace="dcf744de-87a0-4a72-87ac-090e62dde6c4"/>
    <xsd:import namespace="f283b7d5-c2ed-4807-bcb8-4e447e2b1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44de-87a0-4a72-87ac-090e62dde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791501f-7b8a-4cbc-9b0e-6e56fc8b8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3b7d5-c2ed-4807-bcb8-4e447e2b1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5eab193-34d5-4cd6-8ad4-9839f2f29870}" ma:internalName="TaxCatchAll" ma:showField="CatchAllData" ma:web="f283b7d5-c2ed-4807-bcb8-4e447e2b1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010D0-934F-41B7-97D9-96B9D2D85035}">
  <ds:schemaRefs>
    <ds:schemaRef ds:uri="http://schemas.microsoft.com/office/2006/metadata/properties"/>
    <ds:schemaRef ds:uri="http://schemas.microsoft.com/office/infopath/2007/PartnerControls"/>
    <ds:schemaRef ds:uri="dcf744de-87a0-4a72-87ac-090e62dde6c4"/>
    <ds:schemaRef ds:uri="f283b7d5-c2ed-4807-bcb8-4e447e2b1e7a"/>
  </ds:schemaRefs>
</ds:datastoreItem>
</file>

<file path=customXml/itemProps2.xml><?xml version="1.0" encoding="utf-8"?>
<ds:datastoreItem xmlns:ds="http://schemas.openxmlformats.org/officeDocument/2006/customXml" ds:itemID="{4355EFC0-8E83-444D-B513-153233003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61983-85B0-418D-9608-2FA4A6831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44de-87a0-4a72-87ac-090e62dde6c4"/>
    <ds:schemaRef ds:uri="f283b7d5-c2ed-4807-bcb8-4e447e2b1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E. Byrne</dc:creator>
  <cp:keywords/>
  <dc:description/>
  <cp:lastModifiedBy>Mary Beth Campbell</cp:lastModifiedBy>
  <cp:revision>2</cp:revision>
  <dcterms:created xsi:type="dcterms:W3CDTF">2026-03-13T11:25:00Z</dcterms:created>
  <dcterms:modified xsi:type="dcterms:W3CDTF">2026-03-13T11:25:00Z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0x010100DAE7716044BDF34D9888E5DD4184B1CB</vt:lpwstr>
  </property>
  <property fmtid="{D5CDD505-2E9C-101B-9397-08002B2CF9AE}" pid="3" name="MediaServiceImageTags">
    <vt:lpwstr/>
  </property>
</Properties>
</file>